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00" w:rsidRDefault="007B4C7E">
      <w:r>
        <w:t>Reštartovanie Senzora</w:t>
      </w:r>
      <w:r w:rsidR="00531196">
        <w:t xml:space="preserve"> Glunovo</w:t>
      </w:r>
      <w:bookmarkStart w:id="0" w:name="_GoBack"/>
      <w:bookmarkEnd w:id="0"/>
      <w:r>
        <w:t>:</w:t>
      </w:r>
    </w:p>
    <w:p w:rsidR="00BF4867" w:rsidRDefault="00BF4867" w:rsidP="007B4C7E">
      <w:pPr>
        <w:pStyle w:val="Odsekzoznamu"/>
        <w:numPr>
          <w:ilvl w:val="0"/>
          <w:numId w:val="1"/>
        </w:numPr>
      </w:pPr>
      <w:r>
        <w:t>Po skončení relácie merania senzora</w:t>
      </w:r>
    </w:p>
    <w:p w:rsidR="007B4C7E" w:rsidRDefault="007B4C7E" w:rsidP="007B4C7E">
      <w:pPr>
        <w:pStyle w:val="Odsekzoznamu"/>
        <w:numPr>
          <w:ilvl w:val="0"/>
          <w:numId w:val="1"/>
        </w:numPr>
      </w:pPr>
      <w:proofErr w:type="spellStart"/>
      <w:r>
        <w:t>Vycvaknite</w:t>
      </w:r>
      <w:proofErr w:type="spellEnd"/>
      <w:r>
        <w:t xml:space="preserve"> vysielač zo základne senzora</w:t>
      </w:r>
    </w:p>
    <w:p w:rsidR="007B4C7E" w:rsidRDefault="00BF4867" w:rsidP="007B4C7E">
      <w:pPr>
        <w:pStyle w:val="Odsekzoznamu"/>
        <w:numPr>
          <w:ilvl w:val="0"/>
          <w:numId w:val="1"/>
        </w:numPr>
      </w:pPr>
      <w:r>
        <w:t>Počkajte 10 minút</w:t>
      </w:r>
    </w:p>
    <w:p w:rsidR="00CA2377" w:rsidRDefault="00BF4867" w:rsidP="00CA2377">
      <w:pPr>
        <w:pStyle w:val="Odsekzoznamu"/>
        <w:numPr>
          <w:ilvl w:val="0"/>
          <w:numId w:val="1"/>
        </w:numPr>
      </w:pPr>
      <w:r>
        <w:t>Zacvaknite vysielač do základne senzora</w:t>
      </w:r>
    </w:p>
    <w:p w:rsidR="00BF4867" w:rsidRDefault="007B4C7E" w:rsidP="00FD4AC4">
      <w:pPr>
        <w:pStyle w:val="Odsekzoznamu"/>
        <w:numPr>
          <w:ilvl w:val="0"/>
          <w:numId w:val="1"/>
        </w:numPr>
      </w:pPr>
      <w:r>
        <w:t xml:space="preserve">Otvorte aplikáciu </w:t>
      </w:r>
      <w:r w:rsidR="00BF4867">
        <w:t xml:space="preserve"> </w:t>
      </w:r>
      <w:proofErr w:type="spellStart"/>
      <w:r w:rsidR="00BF4867">
        <w:t>Glunovo</w:t>
      </w:r>
      <w:proofErr w:type="spellEnd"/>
      <w:r w:rsidR="00BF4867">
        <w:t xml:space="preserve"> </w:t>
      </w:r>
      <w:r>
        <w:t xml:space="preserve">a kliknite na </w:t>
      </w:r>
      <w:r w:rsidR="00BF4867">
        <w:t>„ začať novú reláciu“ alebo v nastaveniach na „spustiť senzor“</w:t>
      </w:r>
    </w:p>
    <w:p w:rsidR="007B4C7E" w:rsidRDefault="007B4C7E" w:rsidP="00FD4AC4">
      <w:pPr>
        <w:pStyle w:val="Odsekzoznamu"/>
        <w:numPr>
          <w:ilvl w:val="0"/>
          <w:numId w:val="1"/>
        </w:numPr>
      </w:pPr>
      <w:r>
        <w:t>Za</w:t>
      </w:r>
      <w:r w:rsidR="00BF4867">
        <w:t>dajte ID senzora a to S12345678</w:t>
      </w:r>
    </w:p>
    <w:p w:rsidR="007B4C7E" w:rsidRDefault="00BF4867" w:rsidP="007B4C7E">
      <w:pPr>
        <w:pStyle w:val="Odsekzoznamu"/>
        <w:numPr>
          <w:ilvl w:val="0"/>
          <w:numId w:val="1"/>
        </w:numPr>
      </w:pPr>
      <w:proofErr w:type="spellStart"/>
      <w:r>
        <w:t>Potrvďte</w:t>
      </w:r>
      <w:proofErr w:type="spellEnd"/>
      <w:r>
        <w:t xml:space="preserve"> „START CGM“</w:t>
      </w:r>
    </w:p>
    <w:p w:rsidR="00CA2377" w:rsidRDefault="00BF4867" w:rsidP="00CA2377">
      <w:pPr>
        <w:pStyle w:val="Odsekzoznamu"/>
        <w:numPr>
          <w:ilvl w:val="0"/>
          <w:numId w:val="1"/>
        </w:numPr>
      </w:pPr>
      <w:r>
        <w:t>Počkajte kým sa CGM nezahreje „ 190 Minút“</w:t>
      </w:r>
    </w:p>
    <w:p w:rsidR="007B4C7E" w:rsidRDefault="00BF4867" w:rsidP="007B4C7E">
      <w:pPr>
        <w:pStyle w:val="Odsekzoznamu"/>
        <w:numPr>
          <w:ilvl w:val="0"/>
          <w:numId w:val="1"/>
        </w:numPr>
      </w:pPr>
      <w:r>
        <w:t>Po zahriati vykonajte kalibráciu</w:t>
      </w:r>
    </w:p>
    <w:p w:rsidR="007B4C7E" w:rsidRDefault="00BF4867" w:rsidP="007B4C7E">
      <w:pPr>
        <w:pStyle w:val="Odsekzoznamu"/>
        <w:numPr>
          <w:ilvl w:val="0"/>
          <w:numId w:val="1"/>
        </w:numPr>
      </w:pPr>
      <w:r>
        <w:t>Upozorňujeme, že po reštartovaní senzora môžu byť vyššie odchýlky meraní.</w:t>
      </w:r>
    </w:p>
    <w:p w:rsidR="00396B5C" w:rsidRDefault="00396B5C" w:rsidP="00396B5C"/>
    <w:p w:rsidR="00396B5C" w:rsidRDefault="00396B5C" w:rsidP="00396B5C"/>
    <w:p w:rsidR="007B4C7E" w:rsidRDefault="007B4C7E"/>
    <w:sectPr w:rsidR="007B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7422"/>
    <w:multiLevelType w:val="hybridMultilevel"/>
    <w:tmpl w:val="622C93A2"/>
    <w:lvl w:ilvl="0" w:tplc="ECBA3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7E"/>
    <w:rsid w:val="00396B5C"/>
    <w:rsid w:val="00531196"/>
    <w:rsid w:val="007B4C7E"/>
    <w:rsid w:val="00BD64F3"/>
    <w:rsid w:val="00BD6C63"/>
    <w:rsid w:val="00BF4867"/>
    <w:rsid w:val="00CA2377"/>
    <w:rsid w:val="00E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9AA1"/>
  <w15:chartTrackingRefBased/>
  <w15:docId w15:val="{1DD3198F-609F-4D26-A30E-A4A8963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C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2</cp:revision>
  <dcterms:created xsi:type="dcterms:W3CDTF">2022-01-01T17:40:00Z</dcterms:created>
  <dcterms:modified xsi:type="dcterms:W3CDTF">2022-01-01T17:40:00Z</dcterms:modified>
</cp:coreProperties>
</file>