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95280" w14:textId="695A7C0E" w:rsidR="00CC3D61" w:rsidRDefault="00CC3D61"/>
    <w:p w14:paraId="2EAEA9CE" w14:textId="61024692" w:rsidR="00162E7D" w:rsidRDefault="002B24EE" w:rsidP="002B24EE">
      <w:pPr>
        <w:pStyle w:val="Odsekzoznamu"/>
        <w:numPr>
          <w:ilvl w:val="0"/>
          <w:numId w:val="1"/>
        </w:numPr>
      </w:pPr>
      <w:proofErr w:type="spellStart"/>
      <w:r w:rsidRPr="002B24EE">
        <w:t>Vložte</w:t>
      </w:r>
      <w:proofErr w:type="spellEnd"/>
      <w:r w:rsidRPr="002B24EE">
        <w:t xml:space="preserve"> USB </w:t>
      </w:r>
      <w:proofErr w:type="spellStart"/>
      <w:r w:rsidRPr="002B24EE">
        <w:t>k</w:t>
      </w:r>
      <w:r w:rsidR="004131E8">
        <w:t>luc</w:t>
      </w:r>
      <w:proofErr w:type="spellEnd"/>
      <w:r w:rsidRPr="002B24EE">
        <w:t xml:space="preserve"> do USB </w:t>
      </w:r>
      <w:proofErr w:type="spellStart"/>
      <w:r w:rsidRPr="002B24EE">
        <w:t>portu</w:t>
      </w:r>
      <w:proofErr w:type="spellEnd"/>
      <w:r w:rsidRPr="002B24EE">
        <w:t xml:space="preserve"> </w:t>
      </w:r>
      <w:proofErr w:type="spellStart"/>
      <w:r w:rsidRPr="002B24EE">
        <w:t>na</w:t>
      </w:r>
      <w:proofErr w:type="spellEnd"/>
      <w:r w:rsidRPr="002B24EE">
        <w:t xml:space="preserve"> </w:t>
      </w:r>
      <w:proofErr w:type="spellStart"/>
      <w:r w:rsidRPr="002B24EE">
        <w:t>zadnej</w:t>
      </w:r>
      <w:proofErr w:type="spellEnd"/>
      <w:r w:rsidRPr="002B24EE">
        <w:t xml:space="preserve"> </w:t>
      </w:r>
      <w:proofErr w:type="spellStart"/>
      <w:r w:rsidRPr="002B24EE">
        <w:t>strane</w:t>
      </w:r>
      <w:proofErr w:type="spellEnd"/>
      <w:r w:rsidRPr="002B24EE">
        <w:t xml:space="preserve"> prístroja.</w:t>
      </w:r>
    </w:p>
    <w:p w14:paraId="7DB50B3D" w14:textId="014756C7" w:rsidR="002B24EE" w:rsidRDefault="002B24EE" w:rsidP="002B24EE">
      <w:pPr>
        <w:pStyle w:val="Odsekzoznamu"/>
        <w:numPr>
          <w:ilvl w:val="0"/>
          <w:numId w:val="1"/>
        </w:numPr>
      </w:pPr>
      <w:r w:rsidRPr="002B24EE">
        <w:t xml:space="preserve">Po </w:t>
      </w:r>
      <w:proofErr w:type="spellStart"/>
      <w:r w:rsidRPr="002B24EE">
        <w:t>vložení</w:t>
      </w:r>
      <w:proofErr w:type="spellEnd"/>
      <w:r w:rsidRPr="002B24EE">
        <w:t xml:space="preserve"> </w:t>
      </w:r>
      <w:proofErr w:type="spellStart"/>
      <w:r w:rsidRPr="002B24EE">
        <w:t>sledujte</w:t>
      </w:r>
      <w:proofErr w:type="spellEnd"/>
      <w:r w:rsidRPr="002B24EE">
        <w:t xml:space="preserve"> </w:t>
      </w:r>
      <w:proofErr w:type="spellStart"/>
      <w:r w:rsidRPr="002B24EE">
        <w:t>horný</w:t>
      </w:r>
      <w:proofErr w:type="spellEnd"/>
      <w:r w:rsidRPr="002B24EE">
        <w:t xml:space="preserve"> </w:t>
      </w:r>
      <w:proofErr w:type="spellStart"/>
      <w:r w:rsidRPr="002B24EE">
        <w:t>identifika</w:t>
      </w:r>
      <w:r w:rsidR="004131E8">
        <w:t>r</w:t>
      </w:r>
      <w:r w:rsidRPr="002B24EE">
        <w:t>č</w:t>
      </w:r>
      <w:r w:rsidR="004131E8">
        <w:t>hor</w:t>
      </w:r>
      <w:r w:rsidRPr="002B24EE">
        <w:t>ný</w:t>
      </w:r>
      <w:proofErr w:type="spellEnd"/>
      <w:r w:rsidRPr="002B24EE">
        <w:t xml:space="preserve"> panel </w:t>
      </w:r>
      <w:proofErr w:type="spellStart"/>
      <w:r w:rsidRPr="002B24EE">
        <w:t>na</w:t>
      </w:r>
      <w:proofErr w:type="spellEnd"/>
      <w:r w:rsidRPr="002B24EE">
        <w:t xml:space="preserve"> </w:t>
      </w:r>
      <w:proofErr w:type="spellStart"/>
      <w:r w:rsidRPr="002B24EE">
        <w:t>hlavnom</w:t>
      </w:r>
      <w:proofErr w:type="spellEnd"/>
      <w:r w:rsidRPr="002B24EE">
        <w:t xml:space="preserve"> </w:t>
      </w:r>
      <w:proofErr w:type="spellStart"/>
      <w:r w:rsidRPr="002B24EE">
        <w:t>rozhraní</w:t>
      </w:r>
      <w:proofErr w:type="spellEnd"/>
      <w:r w:rsidRPr="002B24EE">
        <w:t xml:space="preserve">,  </w:t>
      </w:r>
      <w:proofErr w:type="spellStart"/>
      <w:r w:rsidR="004131E8">
        <w:t>kým</w:t>
      </w:r>
      <w:proofErr w:type="spellEnd"/>
      <w:r w:rsidR="004131E8">
        <w:t xml:space="preserve"> </w:t>
      </w:r>
      <w:proofErr w:type="spellStart"/>
      <w:r w:rsidR="004131E8">
        <w:t>sa</w:t>
      </w:r>
      <w:proofErr w:type="spellEnd"/>
      <w:r w:rsidR="004131E8">
        <w:t xml:space="preserve"> </w:t>
      </w:r>
      <w:proofErr w:type="spellStart"/>
      <w:r w:rsidRPr="002B24EE">
        <w:t>nezobrazí</w:t>
      </w:r>
      <w:proofErr w:type="spellEnd"/>
      <w:r w:rsidRPr="002B24EE">
        <w:t xml:space="preserve"> </w:t>
      </w:r>
      <w:proofErr w:type="spellStart"/>
      <w:r w:rsidRPr="002B24EE">
        <w:t>ikona</w:t>
      </w:r>
      <w:proofErr w:type="spellEnd"/>
      <w:r w:rsidRPr="002B24EE">
        <w:t xml:space="preserve"> USB.</w:t>
      </w:r>
      <w:r>
        <w:rPr>
          <w:noProof/>
        </w:rPr>
        <w:drawing>
          <wp:inline distT="0" distB="0" distL="0" distR="0" wp14:anchorId="1B8FD825" wp14:editId="7863D483">
            <wp:extent cx="5274310" cy="3524885"/>
            <wp:effectExtent l="0" t="0" r="2540" b="0"/>
            <wp:docPr id="14279797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7970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D2756" w14:textId="5DC8C59E" w:rsidR="002B24EE" w:rsidRDefault="002B24EE" w:rsidP="002B24EE">
      <w:pPr>
        <w:pStyle w:val="Odsekzoznamu"/>
        <w:numPr>
          <w:ilvl w:val="0"/>
          <w:numId w:val="1"/>
        </w:numPr>
      </w:pPr>
      <w:r>
        <w:rPr>
          <w:rFonts w:hint="eastAsia"/>
          <w:noProof/>
        </w:rPr>
        <w:t>Prejdite do rozhrania „Údržba“ a vyberte „Parameter kontroly kvality“ a „Exportovať koncentráciu“.</w:t>
      </w:r>
      <w:r w:rsidR="00150F07">
        <w:rPr>
          <w:noProof/>
        </w:rPr>
        <w:t xml:space="preserve"> Heslo do údržby </w:t>
      </w:r>
      <w:r w:rsidR="00150F07" w:rsidRPr="00150F07">
        <w:rPr>
          <w:b/>
          <w:bCs/>
          <w:noProof/>
        </w:rPr>
        <w:t>588588</w:t>
      </w:r>
      <w:r>
        <w:rPr>
          <w:noProof/>
        </w:rPr>
        <w:drawing>
          <wp:inline distT="0" distB="0" distL="0" distR="0" wp14:anchorId="28DC93F6" wp14:editId="31250D46">
            <wp:extent cx="5274310" cy="1690370"/>
            <wp:effectExtent l="0" t="0" r="2540" b="5080"/>
            <wp:docPr id="11424957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9571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AD19A" w14:textId="7E297C60" w:rsidR="002B24EE" w:rsidRDefault="002B24EE" w:rsidP="002B24EE">
      <w:pPr>
        <w:pStyle w:val="Odsekzoznamu"/>
        <w:numPr>
          <w:ilvl w:val="0"/>
          <w:numId w:val="1"/>
        </w:numPr>
      </w:pPr>
      <w:r>
        <w:rPr>
          <w:rFonts w:hint="eastAsia"/>
          <w:noProof/>
        </w:rPr>
        <w:t>Vyberte výsledok, ktorý chcete exportova</w:t>
      </w:r>
      <w:r w:rsidR="004131E8">
        <w:rPr>
          <w:noProof/>
        </w:rPr>
        <w:t>t</w:t>
      </w:r>
      <w:r>
        <w:rPr>
          <w:rFonts w:hint="eastAsia"/>
          <w:noProof/>
        </w:rPr>
        <w:t xml:space="preserve">ť podľa dátumu testu. Ak bol prenos údajov na USB disk úspešný, v dolnej </w:t>
      </w:r>
      <w:r w:rsidR="004131E8">
        <w:rPr>
          <w:noProof/>
        </w:rPr>
        <w:t>c</w:t>
      </w:r>
      <w:r>
        <w:rPr>
          <w:rFonts w:hint="eastAsia"/>
          <w:noProof/>
        </w:rPr>
        <w:t>asti obrazovky sa zobrazí výzva.</w:t>
      </w:r>
      <w:r>
        <w:rPr>
          <w:noProof/>
        </w:rPr>
        <w:lastRenderedPageBreak/>
        <w:drawing>
          <wp:inline distT="0" distB="0" distL="0" distR="0" wp14:anchorId="757B0627" wp14:editId="0BA7EA33">
            <wp:extent cx="4790476" cy="3219048"/>
            <wp:effectExtent l="0" t="0" r="0" b="635"/>
            <wp:docPr id="1787752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521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3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7E61A" w14:textId="5A761F20" w:rsidR="002B24EE" w:rsidRDefault="002B24EE" w:rsidP="002B24EE">
      <w:pPr>
        <w:pStyle w:val="Odsekzoznamu"/>
        <w:numPr>
          <w:ilvl w:val="0"/>
          <w:numId w:val="1"/>
        </w:numPr>
      </w:pPr>
      <w:proofErr w:type="spellStart"/>
      <w:r>
        <w:rPr>
          <w:rFonts w:hint="eastAsia"/>
        </w:rPr>
        <w:t>Odpojte</w:t>
      </w:r>
      <w:proofErr w:type="spellEnd"/>
      <w:r>
        <w:rPr>
          <w:rFonts w:hint="eastAsia"/>
        </w:rPr>
        <w:t xml:space="preserve"> USB disk a </w:t>
      </w:r>
      <w:proofErr w:type="spellStart"/>
      <w:r>
        <w:rPr>
          <w:rFonts w:hint="eastAsia"/>
        </w:rPr>
        <w:t>pripojte</w:t>
      </w:r>
      <w:proofErr w:type="spellEnd"/>
      <w:r>
        <w:rPr>
          <w:rFonts w:hint="eastAsia"/>
        </w:rPr>
        <w:t xml:space="preserve"> ho k </w:t>
      </w:r>
      <w:proofErr w:type="spellStart"/>
      <w:r>
        <w:rPr>
          <w:rFonts w:hint="eastAsia"/>
        </w:rPr>
        <w:t>p</w:t>
      </w:r>
      <w:r w:rsidR="004131E8">
        <w:t>oc</w:t>
      </w:r>
      <w:proofErr w:type="spellEnd"/>
      <w:r>
        <w:rPr>
          <w:rFonts w:hint="eastAsia"/>
        </w:rPr>
        <w:t>í</w:t>
      </w:r>
      <w:proofErr w:type="spellStart"/>
      <w:r>
        <w:rPr>
          <w:rFonts w:hint="eastAsia"/>
        </w:rPr>
        <w:t>ta</w:t>
      </w:r>
      <w:r w:rsidR="004131E8">
        <w:t>cu</w:t>
      </w:r>
      <w:proofErr w:type="spellEnd"/>
      <w:r>
        <w:rPr>
          <w:rFonts w:hint="eastAsia"/>
        </w:rPr>
        <w:t>. Sú</w:t>
      </w:r>
      <w:proofErr w:type="spellStart"/>
      <w:r>
        <w:rPr>
          <w:rFonts w:hint="eastAsia"/>
        </w:rPr>
        <w:t>bor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programu</w:t>
      </w:r>
      <w:proofErr w:type="spellEnd"/>
      <w:r>
        <w:rPr>
          <w:rFonts w:hint="eastAsia"/>
        </w:rPr>
        <w:t xml:space="preserve"> Excel ná</w:t>
      </w:r>
      <w:proofErr w:type="spellStart"/>
      <w:r>
        <w:rPr>
          <w:rFonts w:hint="eastAsia"/>
        </w:rPr>
        <w:t>jdete</w:t>
      </w:r>
      <w:proofErr w:type="spellEnd"/>
      <w:r>
        <w:rPr>
          <w:rFonts w:hint="eastAsia"/>
        </w:rPr>
        <w:t xml:space="preserve"> podľ</w:t>
      </w:r>
      <w:proofErr w:type="spellStart"/>
      <w:r>
        <w:rPr>
          <w:rFonts w:hint="eastAsia"/>
        </w:rPr>
        <w:t>a</w:t>
      </w:r>
      <w:r w:rsidR="004131E8">
        <w:t>dre</w:t>
      </w:r>
      <w:r>
        <w:rPr>
          <w:rFonts w:hint="eastAsia"/>
        </w:rPr>
        <w:t>su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testu</w:t>
      </w:r>
      <w:proofErr w:type="spellEnd"/>
      <w:r>
        <w:rPr>
          <w:rFonts w:hint="eastAsia"/>
        </w:rPr>
        <w:t xml:space="preserve">. </w:t>
      </w:r>
      <w:proofErr w:type="spellStart"/>
      <w:r>
        <w:rPr>
          <w:rFonts w:hint="eastAsia"/>
        </w:rPr>
        <w:t>Výsledok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si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mô</w:t>
      </w:r>
      <w:proofErr w:type="spellEnd"/>
      <w:r>
        <w:rPr>
          <w:rFonts w:hint="eastAsia"/>
        </w:rPr>
        <w:t>ž</w:t>
      </w:r>
      <w:proofErr w:type="spellStart"/>
      <w:r>
        <w:rPr>
          <w:rFonts w:hint="eastAsia"/>
        </w:rPr>
        <w:t>ete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pozrie</w:t>
      </w:r>
      <w:r w:rsidR="004131E8">
        <w:t>t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otvoren</w:t>
      </w:r>
      <w:proofErr w:type="spellEnd"/>
      <w:r>
        <w:rPr>
          <w:rFonts w:hint="eastAsia"/>
        </w:rPr>
        <w:t>ím sú</w:t>
      </w:r>
      <w:proofErr w:type="spellStart"/>
      <w:r>
        <w:rPr>
          <w:rFonts w:hint="eastAsia"/>
        </w:rPr>
        <w:t>boru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programu</w:t>
      </w:r>
      <w:proofErr w:type="spellEnd"/>
      <w:r>
        <w:rPr>
          <w:rFonts w:hint="eastAsia"/>
        </w:rPr>
        <w:t xml:space="preserve"> Excel.</w:t>
      </w:r>
      <w:r w:rsidR="006403D3">
        <w:rPr>
          <w:noProof/>
        </w:rPr>
        <w:drawing>
          <wp:inline distT="0" distB="0" distL="0" distR="0" wp14:anchorId="43D06CE3" wp14:editId="2DEE0972">
            <wp:extent cx="3561905" cy="209524"/>
            <wp:effectExtent l="0" t="0" r="0" b="635"/>
            <wp:docPr id="6100392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0392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3D3">
        <w:rPr>
          <w:noProof/>
        </w:rPr>
        <w:drawing>
          <wp:inline distT="0" distB="0" distL="0" distR="0" wp14:anchorId="1FED311C" wp14:editId="6981B8B7">
            <wp:extent cx="5274310" cy="3348990"/>
            <wp:effectExtent l="0" t="0" r="2540" b="3810"/>
            <wp:docPr id="21073280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280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4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473C4C"/>
    <w:multiLevelType w:val="hybridMultilevel"/>
    <w:tmpl w:val="DDA4944E"/>
    <w:lvl w:ilvl="0" w:tplc="871489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684139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4EE"/>
    <w:rsid w:val="00150F07"/>
    <w:rsid w:val="00162E7D"/>
    <w:rsid w:val="00190987"/>
    <w:rsid w:val="002B24EE"/>
    <w:rsid w:val="004131E8"/>
    <w:rsid w:val="006403D3"/>
    <w:rsid w:val="007F3A4B"/>
    <w:rsid w:val="00B44EAF"/>
    <w:rsid w:val="00CC3D61"/>
    <w:rsid w:val="00DF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2E473"/>
  <w15:chartTrackingRefBased/>
  <w15:docId w15:val="{0890A661-6879-4A15-9852-C96EEEB8D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widowControl w:val="0"/>
    </w:pPr>
  </w:style>
  <w:style w:type="paragraph" w:styleId="Nadpis1">
    <w:name w:val="heading 1"/>
    <w:basedOn w:val="Normlny"/>
    <w:next w:val="Normlny"/>
    <w:link w:val="Nadpis1Char"/>
    <w:uiPriority w:val="9"/>
    <w:qFormat/>
    <w:rsid w:val="002B24E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2B24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B24E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B24EE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B24EE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B24EE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B24EE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B24EE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B24EE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2B24EE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B24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B24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B24EE"/>
    <w:rPr>
      <w:rFonts w:cstheme="majorBidi"/>
      <w:color w:val="2F5496" w:themeColor="accent1" w:themeShade="BF"/>
      <w:sz w:val="28"/>
      <w:szCs w:val="2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B24EE"/>
    <w:rPr>
      <w:rFonts w:cstheme="majorBidi"/>
      <w:color w:val="2F5496" w:themeColor="accent1" w:themeShade="BF"/>
      <w:sz w:val="24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B24EE"/>
    <w:rPr>
      <w:rFonts w:cstheme="majorBidi"/>
      <w:b/>
      <w:bCs/>
      <w:color w:val="2F5496" w:themeColor="accent1" w:themeShade="B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B24EE"/>
    <w:rPr>
      <w:rFonts w:cstheme="majorBidi"/>
      <w:b/>
      <w:bCs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B24EE"/>
    <w:rPr>
      <w:rFonts w:cstheme="majorBidi"/>
      <w:color w:val="595959" w:themeColor="text1" w:themeTint="A6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B24EE"/>
    <w:rPr>
      <w:rFonts w:eastAsiaTheme="majorEastAsia" w:cstheme="majorBidi"/>
      <w:color w:val="595959" w:themeColor="text1" w:themeTint="A6"/>
    </w:rPr>
  </w:style>
  <w:style w:type="paragraph" w:styleId="Nzov">
    <w:name w:val="Title"/>
    <w:basedOn w:val="Normlny"/>
    <w:next w:val="Normlny"/>
    <w:link w:val="NzovChar"/>
    <w:uiPriority w:val="10"/>
    <w:qFormat/>
    <w:rsid w:val="002B24E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2B24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B24E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2B24E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2B24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2B24EE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2B24EE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2B24EE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2B24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2B24EE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2B24EE"/>
    <w:rPr>
      <w:b/>
      <w:bCs/>
      <w:smallCaps/>
      <w:color w:val="2F5496" w:themeColor="accent1" w:themeShade="BF"/>
      <w:spacing w:val="5"/>
    </w:rPr>
  </w:style>
  <w:style w:type="character" w:styleId="Hypertextovprepojenie">
    <w:name w:val="Hyperlink"/>
    <w:basedOn w:val="Predvolenpsmoodseku"/>
    <w:uiPriority w:val="99"/>
    <w:unhideWhenUsed/>
    <w:rsid w:val="004131E8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4131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杨临泽</dc:creator>
  <cp:keywords/>
  <dc:description/>
  <cp:lastModifiedBy>Urban Lukáč</cp:lastModifiedBy>
  <cp:revision>3</cp:revision>
  <dcterms:created xsi:type="dcterms:W3CDTF">2025-11-21T09:42:00Z</dcterms:created>
  <dcterms:modified xsi:type="dcterms:W3CDTF">2025-11-21T09:43:00Z</dcterms:modified>
</cp:coreProperties>
</file>